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09" w:rsidRDefault="00404709" w:rsidP="00404709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ПАСПОРТ  </w:t>
      </w:r>
    </w:p>
    <w:tbl>
      <w:tblPr>
        <w:tblW w:w="964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703"/>
        <w:gridCol w:w="425"/>
        <w:gridCol w:w="3829"/>
        <w:gridCol w:w="3688"/>
      </w:tblGrid>
      <w:tr w:rsidR="00404709" w:rsidTr="00404709">
        <w:tc>
          <w:tcPr>
            <w:tcW w:w="9640" w:type="dxa"/>
            <w:gridSpan w:val="4"/>
            <w:hideMark/>
          </w:tcPr>
          <w:p w:rsidR="00404709" w:rsidRDefault="00404709">
            <w:pPr>
              <w:tabs>
                <w:tab w:val="right" w:pos="2772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Муниципальной программы «Развитие   культуры в Новопоселеновском сельсовете Курского района Курской области на 2017 - 2021 годы»</w:t>
            </w:r>
          </w:p>
        </w:tc>
      </w:tr>
      <w:tr w:rsidR="00404709" w:rsidTr="00404709">
        <w:trPr>
          <w:trHeight w:val="120"/>
        </w:trPr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709" w:rsidRDefault="00404709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4709" w:rsidRDefault="00404709">
            <w:pPr>
              <w:jc w:val="both"/>
              <w:rPr>
                <w:sz w:val="28"/>
                <w:szCs w:val="28"/>
              </w:rPr>
            </w:pPr>
          </w:p>
        </w:tc>
      </w:tr>
      <w:tr w:rsidR="00404709" w:rsidTr="00404709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  <w:r>
              <w:rPr>
                <w:bCs/>
                <w:sz w:val="24"/>
                <w:szCs w:val="24"/>
              </w:rPr>
              <w:t xml:space="preserve">              </w:t>
            </w:r>
          </w:p>
          <w:p w:rsidR="00404709" w:rsidRDefault="00404709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404709" w:rsidTr="00404709">
        <w:trPr>
          <w:trHeight w:val="45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Участники программы</w:t>
            </w:r>
          </w:p>
          <w:p w:rsidR="00404709" w:rsidRDefault="00404709">
            <w:pPr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«Цветовский СДК» Курского района Курской области</w:t>
            </w:r>
          </w:p>
        </w:tc>
      </w:tr>
      <w:tr w:rsidR="00404709" w:rsidTr="00404709">
        <w:trPr>
          <w:trHeight w:val="93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Подпрограммы, программы</w:t>
            </w:r>
          </w:p>
          <w:p w:rsidR="00404709" w:rsidRDefault="00404709">
            <w:pPr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«Искусство»</w:t>
            </w:r>
          </w:p>
        </w:tc>
      </w:tr>
      <w:tr w:rsidR="00404709" w:rsidTr="00404709">
        <w:trPr>
          <w:trHeight w:val="761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Программно-ц</w:t>
            </w:r>
            <w:r>
              <w:rPr>
                <w:bCs/>
                <w:sz w:val="24"/>
                <w:szCs w:val="24"/>
              </w:rPr>
              <w:t>елевые инструменты программы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404709" w:rsidTr="00404709">
        <w:trPr>
          <w:trHeight w:val="192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- сохранение исторического и культурного наследия Новопоселеновского сельсовета </w:t>
            </w:r>
            <w:r>
              <w:rPr>
                <w:sz w:val="22"/>
                <w:szCs w:val="22"/>
              </w:rPr>
              <w:t>Курского района Курской области;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формирование единого культурного пространства, создание условий для доступа населения к культурным ценностям, информационным ресурсам и пользованию учреждениями культуры;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условий для сохранения и развития культурного потенциала.</w:t>
            </w:r>
          </w:p>
        </w:tc>
      </w:tr>
      <w:tr w:rsidR="00404709" w:rsidTr="00404709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программы: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доступа населения к услугам организаций культуры, информации, культурным ценностям;</w:t>
            </w:r>
          </w:p>
          <w:p w:rsidR="00404709" w:rsidRDefault="00404709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- улучшение материально-технической обеспеченности учреждения культуры Новопоселеновского сельсовета </w:t>
            </w:r>
            <w:r>
              <w:rPr>
                <w:sz w:val="22"/>
                <w:szCs w:val="22"/>
              </w:rPr>
              <w:t>Курского района Курской области;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воспроизводство творческого потенциала Новопоселеновского сельсовета </w:t>
            </w:r>
            <w:r>
              <w:rPr>
                <w:sz w:val="22"/>
                <w:szCs w:val="22"/>
              </w:rPr>
              <w:t xml:space="preserve">Курского района Курской области </w:t>
            </w:r>
            <w:r>
              <w:rPr>
                <w:sz w:val="24"/>
                <w:szCs w:val="24"/>
              </w:rPr>
              <w:t>(обеспечение функционирования муниципальных профессиональных коллективов, коллективов народного творчества, кружков, клубов, любительских объединений и т.д.);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выявление и поддержка творческой молодежи;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привлечение населения к активному участию в культурной жизни;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 проведение конкурсов, праздников, культурных акций.</w:t>
            </w:r>
          </w:p>
        </w:tc>
      </w:tr>
      <w:tr w:rsidR="00404709" w:rsidTr="00404709">
        <w:trPr>
          <w:trHeight w:val="196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Целевые индикаторы и показатели программы</w:t>
            </w:r>
          </w:p>
          <w:p w:rsidR="00404709" w:rsidRDefault="00404709">
            <w:pPr>
              <w:rPr>
                <w:bCs/>
                <w:sz w:val="24"/>
                <w:szCs w:val="24"/>
              </w:rPr>
            </w:pPr>
          </w:p>
          <w:p w:rsidR="00404709" w:rsidRDefault="00404709">
            <w:pPr>
              <w:rPr>
                <w:bCs/>
                <w:sz w:val="24"/>
                <w:szCs w:val="24"/>
              </w:rPr>
            </w:pPr>
          </w:p>
          <w:p w:rsidR="00404709" w:rsidRDefault="00404709">
            <w:pPr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улучшение качества </w:t>
            </w:r>
            <w:proofErr w:type="gramStart"/>
            <w:r>
              <w:rPr>
                <w:sz w:val="24"/>
                <w:szCs w:val="24"/>
              </w:rPr>
              <w:t>предоставляемых</w:t>
            </w:r>
            <w:proofErr w:type="gramEnd"/>
            <w:r>
              <w:rPr>
                <w:sz w:val="24"/>
                <w:szCs w:val="24"/>
              </w:rPr>
              <w:t xml:space="preserve"> муниципальных услуг, %;</w:t>
            </w:r>
          </w:p>
          <w:p w:rsidR="00404709" w:rsidRDefault="0040470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участников клубных формирований</w:t>
            </w:r>
            <w:proofErr w:type="gramStart"/>
            <w:r>
              <w:rPr>
                <w:sz w:val="24"/>
                <w:szCs w:val="24"/>
              </w:rPr>
              <w:t xml:space="preserve">, %; 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удельный вес населения, участвующего в культурно-досуговых мероприятиях, проводимых муниципальными учреждениями культуры</w:t>
            </w:r>
            <w:proofErr w:type="gramStart"/>
            <w:r>
              <w:rPr>
                <w:sz w:val="24"/>
                <w:szCs w:val="24"/>
              </w:rPr>
              <w:t>, %;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мероприятий по созданию условий для сохранения, возрождения и развития национальной культуры, ед.</w:t>
            </w:r>
          </w:p>
        </w:tc>
      </w:tr>
      <w:tr w:rsidR="00404709" w:rsidTr="00404709">
        <w:trPr>
          <w:trHeight w:val="589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Этапы и сроки   реализации программы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2017 - 2021 годы</w:t>
            </w:r>
          </w:p>
        </w:tc>
      </w:tr>
      <w:tr w:rsidR="00404709" w:rsidTr="00404709">
        <w:trPr>
          <w:trHeight w:val="1191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Объемы бюджетных ассигнований программы:</w:t>
            </w:r>
          </w:p>
          <w:p w:rsidR="00404709" w:rsidRDefault="00404709">
            <w:pPr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505420">
              <w:rPr>
                <w:sz w:val="24"/>
                <w:szCs w:val="24"/>
              </w:rPr>
              <w:t>5 225 890</w:t>
            </w:r>
            <w:r>
              <w:rPr>
                <w:sz w:val="24"/>
                <w:szCs w:val="24"/>
              </w:rPr>
              <w:t xml:space="preserve"> руб. </w:t>
            </w:r>
            <w:r w:rsidR="00505420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 xml:space="preserve"> коп</w:t>
            </w:r>
            <w:proofErr w:type="gramStart"/>
            <w:r>
              <w:rPr>
                <w:sz w:val="24"/>
                <w:szCs w:val="24"/>
              </w:rPr>
              <w:t xml:space="preserve">., </w:t>
            </w:r>
            <w:proofErr w:type="gramEnd"/>
            <w:r>
              <w:rPr>
                <w:sz w:val="24"/>
                <w:szCs w:val="24"/>
              </w:rPr>
              <w:t>из них: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 счет средств бюджета Курской области – </w:t>
            </w:r>
            <w:r w:rsidR="00505420">
              <w:rPr>
                <w:sz w:val="24"/>
                <w:szCs w:val="24"/>
              </w:rPr>
              <w:t>823 770</w:t>
            </w:r>
            <w:r>
              <w:rPr>
                <w:sz w:val="24"/>
                <w:szCs w:val="24"/>
              </w:rPr>
              <w:t xml:space="preserve"> руб. 00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 w:rsidP="005054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 счет средств бюджета Новопоселеновского сельсовета – </w:t>
            </w:r>
            <w:r w:rsidR="00505420">
              <w:rPr>
                <w:sz w:val="24"/>
                <w:szCs w:val="24"/>
              </w:rPr>
              <w:t>4 402 120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руб. </w:t>
            </w:r>
            <w:r w:rsidR="00505420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 xml:space="preserve"> коп</w:t>
            </w:r>
            <w:proofErr w:type="gramStart"/>
            <w:r>
              <w:rPr>
                <w:sz w:val="24"/>
                <w:szCs w:val="24"/>
              </w:rPr>
              <w:t xml:space="preserve">., </w:t>
            </w:r>
            <w:proofErr w:type="gramEnd"/>
            <w:r>
              <w:rPr>
                <w:sz w:val="24"/>
                <w:szCs w:val="24"/>
              </w:rPr>
              <w:t>в том числе по годам:</w:t>
            </w:r>
          </w:p>
        </w:tc>
      </w:tr>
      <w:tr w:rsidR="00404709" w:rsidTr="00404709">
        <w:trPr>
          <w:trHeight w:val="315"/>
        </w:trPr>
        <w:tc>
          <w:tcPr>
            <w:tcW w:w="17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Default="00404709">
            <w:pPr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бюджета Курской области: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бюджета Новопоселеновского сельсовета:</w:t>
            </w:r>
          </w:p>
        </w:tc>
      </w:tr>
      <w:tr w:rsidR="00404709" w:rsidTr="00404709">
        <w:trPr>
          <w:trHeight w:val="1095"/>
        </w:trPr>
        <w:tc>
          <w:tcPr>
            <w:tcW w:w="175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09" w:rsidRDefault="00404709">
            <w:pPr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– 91 716 руб. 00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</w:t>
            </w:r>
            <w:r w:rsidR="00505420">
              <w:rPr>
                <w:sz w:val="24"/>
                <w:szCs w:val="24"/>
              </w:rPr>
              <w:t xml:space="preserve"> 103 333 </w:t>
            </w:r>
            <w:r>
              <w:rPr>
                <w:sz w:val="24"/>
                <w:szCs w:val="24"/>
              </w:rPr>
              <w:t>руб. 00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>
              <w:rPr>
                <w:sz w:val="24"/>
                <w:szCs w:val="24"/>
              </w:rPr>
              <w:t xml:space="preserve">218 401 </w:t>
            </w:r>
            <w:r>
              <w:rPr>
                <w:sz w:val="24"/>
                <w:szCs w:val="24"/>
              </w:rPr>
              <w:t>руб. 00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205 160</w:t>
            </w:r>
            <w:r>
              <w:rPr>
                <w:sz w:val="24"/>
                <w:szCs w:val="24"/>
              </w:rPr>
              <w:t xml:space="preserve"> руб. 00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 w:rsidP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</w:t>
            </w:r>
            <w:r>
              <w:rPr>
                <w:sz w:val="24"/>
                <w:szCs w:val="24"/>
              </w:rPr>
              <w:t>205 160</w:t>
            </w:r>
            <w:r>
              <w:rPr>
                <w:sz w:val="24"/>
                <w:szCs w:val="24"/>
              </w:rPr>
              <w:t xml:space="preserve"> руб. 00 коп.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год – </w:t>
            </w:r>
            <w:r w:rsidR="00505420">
              <w:rPr>
                <w:sz w:val="24"/>
                <w:szCs w:val="24"/>
              </w:rPr>
              <w:t>234 475</w:t>
            </w:r>
            <w:r>
              <w:rPr>
                <w:sz w:val="24"/>
                <w:szCs w:val="24"/>
              </w:rPr>
              <w:t xml:space="preserve"> руб. </w:t>
            </w:r>
            <w:r w:rsidR="00505420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 xml:space="preserve">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год – </w:t>
            </w:r>
            <w:r w:rsidR="00505420">
              <w:rPr>
                <w:sz w:val="24"/>
                <w:szCs w:val="24"/>
              </w:rPr>
              <w:t>505 481</w:t>
            </w:r>
            <w:r>
              <w:rPr>
                <w:sz w:val="24"/>
                <w:szCs w:val="24"/>
              </w:rPr>
              <w:t xml:space="preserve"> руб. </w:t>
            </w:r>
            <w:r w:rsidR="00505420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год – </w:t>
            </w:r>
            <w:r w:rsidR="00505420">
              <w:rPr>
                <w:sz w:val="24"/>
                <w:szCs w:val="24"/>
              </w:rPr>
              <w:t>2 637 006</w:t>
            </w:r>
            <w:r>
              <w:rPr>
                <w:sz w:val="24"/>
                <w:szCs w:val="24"/>
              </w:rPr>
              <w:t xml:space="preserve"> руб. </w:t>
            </w:r>
            <w:r w:rsidR="00505420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 xml:space="preserve">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</w:t>
            </w:r>
            <w:r w:rsidR="00505420">
              <w:rPr>
                <w:sz w:val="24"/>
                <w:szCs w:val="24"/>
              </w:rPr>
              <w:t xml:space="preserve"> 539 797 ру</w:t>
            </w:r>
            <w:r>
              <w:rPr>
                <w:sz w:val="24"/>
                <w:szCs w:val="24"/>
              </w:rPr>
              <w:t>б. 5</w:t>
            </w:r>
            <w:r w:rsidR="0050542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коп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404709" w:rsidRDefault="00404709" w:rsidP="005054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</w:t>
            </w:r>
            <w:r w:rsidR="00505420">
              <w:rPr>
                <w:sz w:val="24"/>
                <w:szCs w:val="24"/>
              </w:rPr>
              <w:t>485 360</w:t>
            </w:r>
            <w:r>
              <w:rPr>
                <w:sz w:val="24"/>
                <w:szCs w:val="24"/>
              </w:rPr>
              <w:t xml:space="preserve"> руб. 0</w:t>
            </w:r>
            <w:r w:rsidR="0050542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коп.</w:t>
            </w:r>
          </w:p>
        </w:tc>
      </w:tr>
      <w:tr w:rsidR="00404709" w:rsidTr="00404709">
        <w:trPr>
          <w:trHeight w:val="224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09" w:rsidRDefault="0040470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Ожидаемые результаты реализации программы: </w:t>
            </w:r>
          </w:p>
          <w:p w:rsidR="00404709" w:rsidRDefault="00404709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улучшение качества </w:t>
            </w:r>
            <w:proofErr w:type="gramStart"/>
            <w:r>
              <w:rPr>
                <w:sz w:val="24"/>
                <w:szCs w:val="24"/>
              </w:rPr>
              <w:t>предоставляемых</w:t>
            </w:r>
            <w:proofErr w:type="gramEnd"/>
            <w:r>
              <w:rPr>
                <w:sz w:val="24"/>
                <w:szCs w:val="24"/>
              </w:rPr>
              <w:t xml:space="preserve"> муниципальных услуг до 30%;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увеличение участников клубных формирований до 10 %; 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удельный вес населения, участвующего в культурно-досуговых </w:t>
            </w:r>
            <w:proofErr w:type="gramStart"/>
            <w:r>
              <w:rPr>
                <w:sz w:val="24"/>
                <w:szCs w:val="24"/>
              </w:rPr>
              <w:t>мероприятиях, проводимых муниципальными учреждениями культуры увеличится</w:t>
            </w:r>
            <w:proofErr w:type="gramEnd"/>
            <w:r>
              <w:rPr>
                <w:sz w:val="24"/>
                <w:szCs w:val="24"/>
              </w:rPr>
              <w:t xml:space="preserve"> до 3 %;</w:t>
            </w:r>
          </w:p>
          <w:p w:rsidR="00404709" w:rsidRDefault="004047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мероприятий по созданию условий для сохранения, возрождения и развития национальной культуры увеличится до 5 единиц.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AD"/>
    <w:rsid w:val="00251AAD"/>
    <w:rsid w:val="00404709"/>
    <w:rsid w:val="00505420"/>
    <w:rsid w:val="00994E80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2020-11-19T13:14:00Z</dcterms:created>
  <dcterms:modified xsi:type="dcterms:W3CDTF">2020-11-19T13:32:00Z</dcterms:modified>
</cp:coreProperties>
</file>